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A" w:rsidRPr="00485F94" w:rsidRDefault="00E50C9A" w:rsidP="00E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5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                       </w:t>
      </w:r>
    </w:p>
    <w:p w:rsidR="00E50C9A" w:rsidRPr="00485F94" w:rsidRDefault="00E50C9A" w:rsidP="00E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5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УЧРЕЖДЕНИЕ</w:t>
      </w:r>
    </w:p>
    <w:p w:rsidR="00E50C9A" w:rsidRPr="00485F94" w:rsidRDefault="00E50C9A" w:rsidP="00E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5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«СРЕДНЯЯ ОБЩЕОБРАЗОВАТЕЛЬНАЯ ШКОЛА № 2  С.СТАРЫЕ АТАГИ </w:t>
      </w:r>
    </w:p>
    <w:p w:rsidR="00E50C9A" w:rsidRPr="00485F94" w:rsidRDefault="00E50C9A" w:rsidP="00E50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5F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ГРОЗНЕНСКОГО МУНИЦИПАЛЬНОГО РАЙОНА»</w:t>
      </w:r>
    </w:p>
    <w:p w:rsidR="00E50C9A" w:rsidRDefault="00E50C9A" w:rsidP="00E50C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50C9A" w:rsidRPr="00070265" w:rsidRDefault="00E50C9A" w:rsidP="00E50C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50C9A" w:rsidRPr="00070265" w:rsidRDefault="00E50C9A" w:rsidP="00E50C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E50C9A" w:rsidRPr="00070265" w:rsidRDefault="00E50C9A" w:rsidP="00E50C9A">
      <w:pPr>
        <w:tabs>
          <w:tab w:val="left" w:pos="495"/>
          <w:tab w:val="left" w:pos="7245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</w:rPr>
      </w:pPr>
      <w:r w:rsidRPr="00070265">
        <w:rPr>
          <w:rFonts w:ascii="Times New Roman" w:eastAsia="Times New Roman" w:hAnsi="Times New Roman" w:cs="Times New Roman"/>
        </w:rPr>
        <w:t xml:space="preserve">Согласовано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070265">
        <w:rPr>
          <w:rFonts w:ascii="Times New Roman" w:eastAsia="Times New Roman" w:hAnsi="Times New Roman" w:cs="Times New Roman"/>
        </w:rPr>
        <w:t>Рассмотрено на заседании</w:t>
      </w:r>
      <w:proofErr w:type="gramStart"/>
      <w:r w:rsidRPr="00070265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070265">
        <w:rPr>
          <w:rFonts w:ascii="Times New Roman" w:eastAsia="Times New Roman" w:hAnsi="Times New Roman" w:cs="Times New Roman"/>
        </w:rPr>
        <w:t>У</w:t>
      </w:r>
      <w:proofErr w:type="gramEnd"/>
      <w:r w:rsidRPr="00070265">
        <w:rPr>
          <w:rFonts w:ascii="Times New Roman" w:eastAsia="Times New Roman" w:hAnsi="Times New Roman" w:cs="Times New Roman"/>
        </w:rPr>
        <w:t>тверждаю</w:t>
      </w:r>
    </w:p>
    <w:p w:rsidR="00E50C9A" w:rsidRPr="00070265" w:rsidRDefault="00E50C9A" w:rsidP="00E50C9A">
      <w:pPr>
        <w:tabs>
          <w:tab w:val="left" w:pos="4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70265">
        <w:rPr>
          <w:rFonts w:ascii="Times New Roman" w:eastAsia="Times New Roman" w:hAnsi="Times New Roman" w:cs="Times New Roman"/>
        </w:rPr>
        <w:t xml:space="preserve">председатель профкома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070265">
        <w:rPr>
          <w:rFonts w:ascii="Times New Roman" w:eastAsia="Times New Roman" w:hAnsi="Times New Roman" w:cs="Times New Roman"/>
        </w:rPr>
        <w:t xml:space="preserve">педагогического совета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0702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Д</w:t>
      </w:r>
      <w:r w:rsidRPr="00070265">
        <w:rPr>
          <w:rFonts w:ascii="Times New Roman" w:eastAsia="Times New Roman" w:hAnsi="Times New Roman" w:cs="Times New Roman"/>
        </w:rPr>
        <w:t>иректор школы</w:t>
      </w:r>
    </w:p>
    <w:p w:rsidR="00E50C9A" w:rsidRPr="00070265" w:rsidRDefault="00E50C9A" w:rsidP="00E50C9A">
      <w:pPr>
        <w:tabs>
          <w:tab w:val="left" w:pos="4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__________З.В. </w:t>
      </w:r>
      <w:proofErr w:type="spellStart"/>
      <w:r>
        <w:rPr>
          <w:rFonts w:ascii="Times New Roman" w:eastAsia="Times New Roman" w:hAnsi="Times New Roman" w:cs="Times New Roman"/>
        </w:rPr>
        <w:t>Сербиева</w:t>
      </w:r>
      <w:proofErr w:type="spellEnd"/>
      <w:r w:rsidRPr="0007026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(П</w:t>
      </w:r>
      <w:r w:rsidRPr="00070265">
        <w:rPr>
          <w:rFonts w:ascii="Times New Roman" w:eastAsia="Times New Roman" w:hAnsi="Times New Roman" w:cs="Times New Roman"/>
        </w:rPr>
        <w:t>ротоко</w:t>
      </w:r>
      <w:r>
        <w:rPr>
          <w:rFonts w:ascii="Times New Roman" w:eastAsia="Times New Roman" w:hAnsi="Times New Roman" w:cs="Times New Roman"/>
        </w:rPr>
        <w:t>л № 1 от 30.08.2014</w:t>
      </w:r>
      <w:r w:rsidRPr="00070265">
        <w:rPr>
          <w:rFonts w:ascii="Times New Roman" w:eastAsia="Times New Roman" w:hAnsi="Times New Roman" w:cs="Times New Roman"/>
        </w:rPr>
        <w:t xml:space="preserve">г.)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0702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Pr="00070265">
        <w:rPr>
          <w:rFonts w:ascii="Times New Roman" w:eastAsia="Times New Roman" w:hAnsi="Times New Roman" w:cs="Times New Roman"/>
        </w:rPr>
        <w:t xml:space="preserve">________ А.А. </w:t>
      </w:r>
      <w:proofErr w:type="spellStart"/>
      <w:r w:rsidRPr="00070265">
        <w:rPr>
          <w:rFonts w:ascii="Times New Roman" w:eastAsia="Times New Roman" w:hAnsi="Times New Roman" w:cs="Times New Roman"/>
        </w:rPr>
        <w:t>Сайдулаева</w:t>
      </w:r>
      <w:proofErr w:type="spellEnd"/>
    </w:p>
    <w:p w:rsidR="00E50C9A" w:rsidRPr="00070265" w:rsidRDefault="00E50C9A" w:rsidP="00E50C9A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07026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(П</w:t>
      </w:r>
      <w:r w:rsidRPr="00070265">
        <w:rPr>
          <w:rFonts w:ascii="Times New Roman" w:eastAsia="Times New Roman" w:hAnsi="Times New Roman" w:cs="Times New Roman"/>
        </w:rPr>
        <w:t>риказ № 114-П  от 30.08.14г.)</w:t>
      </w:r>
    </w:p>
    <w:p w:rsidR="007D4EB3" w:rsidRDefault="007D4EB3" w:rsidP="00E50C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7D4EB3" w:rsidRDefault="007D4EB3" w:rsidP="007D4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7D4EB3" w:rsidRDefault="007D4EB3" w:rsidP="007D4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7D4EB3" w:rsidRPr="007D4EB3" w:rsidRDefault="007D4EB3" w:rsidP="007D4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Положение 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о профсоюзном комитете МБОУ «СОШ № 2 </w:t>
      </w:r>
      <w:proofErr w:type="gramStart"/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с</w:t>
      </w:r>
      <w:proofErr w:type="gramEnd"/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. Старые Атаги Грозненского муниципального района» ЧР</w:t>
      </w:r>
    </w:p>
    <w:p w:rsid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ОБЩИЕ ПОЛОЖЕНИЯ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1.1.  </w:t>
      </w: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регулирует деятельность первичной профсоюзной организации образовательного учреждения начального общего, основного общего, среднего (полного) общего образования.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 Первичная профсоюзная организация МБОУ «СОШ № 2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Старые Атаги»  (далее - профсоюзная организация) создана решением профсоюзного собрания.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  Профсоюзная организация   является организацией Профсоюза работников народного образования и науки Российской Федерации.  Профсоюзная организация объединяет учителей и других работников образования - членов Профсоюза, работающих МБОУ «СОШ № 2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Старые Атаги».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Организационно-правовая форма: общественная организация.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  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      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1.7. 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 (его организации) в МБОУ «СОШ № 2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Старые Атаги».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1.8.  Профсоюзная организация организует учет и сохранность документов первичной профсоюзной организации в течение отчетного периода (не менее 3-х </w:t>
      </w: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1.9. Местонахождение профсоюзной организации школы, профсоюзного комитета: 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Старые Атаги, ул. Х. </w:t>
      </w:r>
      <w:proofErr w:type="spell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Нурадилова</w:t>
      </w:r>
      <w:proofErr w:type="spell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179/а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ЦЕЛИ И ЗАДАЧИ ПЕРВИЧНОЙ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  Целями и задачами профсоюзной организации школы являются: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общественный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о труде и охране труда;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улучшение материального положения, укрепления здоровья и повышение жизненного уровня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организация приема в Профсоюз и учет членов Профсоюза, осуществление организационных мероприятий по повышению мотивации  профсоюзного членства;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Для достижения уставных целей профсоюзная организация: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ведет переговоры с администрацией школы;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оказывает непосредственно или через территориальный (районный, городской) комитет профсоюза юридическую, материальную помощь членам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осуществляет непосредственно или через соответствующие органы Профсоюза общественный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представляет интересы членов Профсоюза (по их поручению) при рассмотрении индивидуальных трудовых споров;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участвует в урегулировании коллективных трудовых споров (конфликтов) в соответствии с действующим законодательством РФ;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осуществляет информационное обеспечение членов Профсоюза, разъяснение действий Профсоюза в ходе коллективных акций;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доводит до сведения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членов Профсоюза решения выборных органов вышестоящих организаций Профсоюза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осуществляет обучение профсоюзного актива, содействует повышению профессиональной квалификации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осуществляет другие виды деятельности, предусмотренные Уставом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 ОРГАНИЗАЦИЯ РАБОТЫ ПЕРВИЧНОЙ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профсоюзной организации школы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  Профсоюзная организация проводит мероприятия, заседания профкома, собрания с учетом расписания уроков и режима работы учреждения.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  Прием в Профсоюз в соответствии с п. 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Одновременно с заявлением о вступлении в Профсоюз вступающий подает заявление в администрацию </w:t>
      </w:r>
      <w:r w:rsidR="00E50C9A"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«СОШ № 2 </w:t>
      </w:r>
      <w:proofErr w:type="gramStart"/>
      <w:r w:rsidR="00E50C9A"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50C9A"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Старые Атаги»</w:t>
      </w: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безналичной уплате вступительного и членского профсоюзного взноса.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Принятому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Профсоюз выдается членский билет единого образца, который хранится у члена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  Член Профсоюза вправе свободно выйти из Профсоюза путем подачи письменного заявления в профсоюзную организацию. Дата подачи заявления в профсоюзную организацию школы считается датой прекращения членства в Профсоюзе.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Выбывающий из Профсоюза подает письменное заявление в администрацию школы о прекращении взимания с него членского профсоюзного взноса.</w:t>
      </w:r>
      <w:proofErr w:type="gramEnd"/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 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карточке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установленного в Профсоюзе образца.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 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Члены Профсоюза, состоящие на учете в профсоюзной организации школы: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имеют право: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получать премии и иные поощрения из профсоюзного бюджета за активное участие в профсоюзной деятельности.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несут обязанности: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содействовать выполнению решений профсоюзных собраний и профкома школы;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участвовать в работе соответствующих территориальных профсоюзных конференций в случае избрания делегатом;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проявлять солидарность с членами Профсоюза в защите их прав. 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3.10. Порядок и условия предоставления льгот члену Профсоюза устанавливаются профсоюзным комитетом и выборными органами вышестоящих профсоюзных организаций.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РУКОВОДСТВО ПЕРВИЧНОЙ ПРОФСОЮЗНОЙ ОРГАНИЗАЦИЕЙ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  Выборный орган вышестоящей территориальной организации Профсоюза: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утверждает Положение о первичной профсоюзной организации школы, изменения и дополнения,  вносимые в него;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согласовывает в установленном порядке решение о создании, реорганизации или ликвидации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устанавливает общие сроки проведения отчетно-выборного профсоюзного собрания;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  Руководство профсоюзной организацией осуществляется на принципах коллегиальности и самоуправления.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 ОРГАНЫ ПЕРВИЧНОЙ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 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Высшим руководящим органом профсоюзной организации является собрание.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Собрание: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принимает положение о первичной профсоюзной организации школы, вносит в него изменения и дополнения;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заслушивает отчет и дает оценку деятельности профсоюзному комитету;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заслушивает и утверждает отчет ревизионной комиссии;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избирает и освобождает председателя первичной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избирает казначея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утверждает количественный и избирает персональный состав профсоюзного комитета и ревизионную комиссию;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утверждает смету доходов и расходов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решает другие вопросы в соответствии суставными целями и задачами первичной профсоюзной организации.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  Собрание может делегировать отдельные свои полномочия профсоюзному комитету.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  Профсоюзное собрание созывается профсоюзным комитетом и проводится по мере необходимости, но не реже одного раза в (два, три, четыре) месяца (нужное оставить при утверждении Положения о первичной профсоюзной организации).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 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 внеочередного собрания первичной профсоюзной организации сообщается членам Профсоюза не менее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за 7 дней.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5.8.  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5.9.   В период между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собраниями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5.10. Профсоюзный комитет (профком):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осуществляет руководство и текущую деятельность первичной профсоюзной организации школы в период между собраниями;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  <w:proofErr w:type="gramEnd"/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  является полномочным органом Профсоюза при ведении коллективных переговоров с администрацией школы и заключении от имени трудового коллектива </w:t>
      </w: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созывает профсоюзные собрания;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вступает в договорные отношения с другими юридическими и физическими лицами;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выполнением;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гарантий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осуществляет общественный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обеспечивает общественный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</w:t>
      </w: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службы государственной экспертизы условий труда, общественной (независимой) экспертизы, страховых врачей;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заслушивает сообщения администрации школы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контролирует выполнение условий Отраслевого и территориального соглашений; -  организует прием в Профсоюз новых членов, выдачу профсоюзных билетов, обеспечивает учет членов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правах и льготах;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Профсоюза,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5.11. 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5.12.  Заседания профсоюзного комитета проводятся по мере необходимости, но не реже 1 раза в месяц.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5.13.  Председатель первичной профсоюзной организации школы: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 председательствует на профсоюзном собрании, подписывает постановления профсоюзного собрания;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организует работу профсоюзного комитета и профсоюзного актива;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созывает и ведет заседания профкома, подписывает принятые решения и протоколы заседаний;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-10-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выполняет другие функции, делегированные ему профсоюзным собранием и профкомом.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Подотчетен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 РЕВИЗИОННАЯ КОМИССИЯ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  В своей деятельности ревизионная комиссия подотчетна профсоюзному собранию и руководствуется в работе Уставом Профсоюза, положением (уставом) соответствующей территориальной организации, настоящим положением.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  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6.4.  </w:t>
      </w:r>
      <w:proofErr w:type="gramStart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Разногласия, возникающие между ревизионной комиссией и профсоюзным комитетом разрешаются</w:t>
      </w:r>
      <w:proofErr w:type="gramEnd"/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собранием первичной профсоюзной организации или выборным органом вышестоящей территориальной организации Профсоюза.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 ИМУЩЕСТВО ПЕРВИЧНОЙ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 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 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 48 Устава Профсоюза. 8.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 РЕОРГАНИЗАЦИЯ, ПРЕКРАЩЕНИЕ ДЕЯТЕЛЬНОСТИ И ЛИКВИДАЦИЯ ПЕРВИЧНОЙ ПРОФСОЮЗНОЙ ОРГАНИЗАЦИИ</w:t>
      </w:r>
    </w:p>
    <w:p w:rsidR="007D4EB3" w:rsidRPr="007D4EB3" w:rsidRDefault="007D4EB3" w:rsidP="007D4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Профсоюзная организация школы может быть реорганизована или ликвидирована по любым основаниям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</w:t>
      </w:r>
    </w:p>
    <w:sectPr w:rsidR="007D4EB3" w:rsidRPr="007D4EB3" w:rsidSect="00E50C9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422C"/>
    <w:rsid w:val="000D72BD"/>
    <w:rsid w:val="0010422C"/>
    <w:rsid w:val="00182D14"/>
    <w:rsid w:val="007D4EB3"/>
    <w:rsid w:val="00D62723"/>
    <w:rsid w:val="00E5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23"/>
  </w:style>
  <w:style w:type="paragraph" w:styleId="1">
    <w:name w:val="heading 1"/>
    <w:basedOn w:val="a"/>
    <w:link w:val="10"/>
    <w:uiPriority w:val="9"/>
    <w:qFormat/>
    <w:rsid w:val="0010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2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422C"/>
    <w:rPr>
      <w:b/>
      <w:bCs/>
    </w:rPr>
  </w:style>
  <w:style w:type="character" w:styleId="a5">
    <w:name w:val="Emphasis"/>
    <w:basedOn w:val="a0"/>
    <w:uiPriority w:val="20"/>
    <w:qFormat/>
    <w:rsid w:val="001042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3180</Words>
  <Characters>18126</Characters>
  <Application>Microsoft Office Word</Application>
  <DocSecurity>0</DocSecurity>
  <Lines>151</Lines>
  <Paragraphs>42</Paragraphs>
  <ScaleCrop>false</ScaleCrop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2017-10-18T08:27:00Z</dcterms:created>
  <dcterms:modified xsi:type="dcterms:W3CDTF">2017-10-18T08:41:00Z</dcterms:modified>
</cp:coreProperties>
</file>